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2B" w:rsidRDefault="00171F9E" w:rsidP="006A792B">
      <w:pPr>
        <w:pStyle w:val="Heading1"/>
        <w:spacing w:before="0"/>
        <w:ind w:left="5040" w:firstLine="720"/>
        <w:rPr>
          <w:rFonts w:ascii="Calibri" w:hAnsi="Calibri"/>
          <w:color w:val="595959"/>
        </w:rPr>
      </w:pPr>
      <w:bookmarkStart w:id="0" w:name="_Toc508869104"/>
      <w:bookmarkStart w:id="1" w:name="_Toc510172485"/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-430962</wp:posOffset>
            </wp:positionV>
            <wp:extent cx="2485074" cy="422695"/>
            <wp:effectExtent l="0" t="0" r="0" b="0"/>
            <wp:wrapNone/>
            <wp:docPr id="275" name="Picture 3" descr="C:\Users\CSTUART\Pictures\HSE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TUART\Pictures\HSE log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74" cy="4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7967AC" w:rsidRDefault="007967AC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version </w:t>
      </w:r>
      <w:r w:rsidR="00593ABA">
        <w:rPr>
          <w:rFonts w:ascii="Arial" w:hAnsi="Arial" w:cs="Arial"/>
          <w:b/>
          <w:bCs/>
          <w:smallCaps/>
        </w:rPr>
        <w:t>0</w:t>
      </w:r>
      <w:r w:rsidR="00F54101">
        <w:rPr>
          <w:rFonts w:ascii="Arial" w:hAnsi="Arial" w:cs="Arial"/>
          <w:b/>
          <w:bCs/>
          <w:smallCaps/>
        </w:rPr>
        <w:t>1</w:t>
      </w:r>
      <w:r w:rsidR="00770BAB">
        <w:rPr>
          <w:rFonts w:ascii="Arial" w:hAnsi="Arial" w:cs="Arial"/>
          <w:b/>
          <w:bCs/>
          <w:smallCaps/>
        </w:rPr>
        <w:t xml:space="preserve"> January 2021</w:t>
      </w:r>
    </w:p>
    <w:p w:rsidR="007E2E67" w:rsidRPr="0025583E" w:rsidRDefault="006A792B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 w:rsidRPr="0025583E">
        <w:rPr>
          <w:rFonts w:ascii="Arial" w:hAnsi="Arial" w:cs="Arial"/>
          <w:b/>
          <w:bCs/>
          <w:smallCaps/>
        </w:rPr>
        <w:t>Hospital Acquired Infection</w:t>
      </w:r>
    </w:p>
    <w:p w:rsidR="00171F9E" w:rsidRPr="0025583E" w:rsidRDefault="007E2E67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 w:rsidRPr="0025583E">
        <w:rPr>
          <w:rFonts w:ascii="Arial" w:hAnsi="Arial" w:cs="Arial"/>
          <w:b/>
          <w:bCs/>
          <w:smallCaps/>
        </w:rPr>
        <w:t>review tool</w:t>
      </w:r>
      <w:r w:rsidR="004F5676" w:rsidRPr="0025583E">
        <w:rPr>
          <w:rFonts w:ascii="Arial" w:hAnsi="Arial" w:cs="Arial"/>
          <w:b/>
          <w:bCs/>
          <w:smallCaps/>
        </w:rPr>
        <w:t>-</w:t>
      </w:r>
      <w:r w:rsidR="00CA5768" w:rsidRPr="0025583E">
        <w:rPr>
          <w:rFonts w:ascii="Arial" w:hAnsi="Arial" w:cs="Arial"/>
          <w:b/>
          <w:bCs/>
          <w:smallCaps/>
        </w:rPr>
        <w:t xml:space="preserve"> C</w:t>
      </w:r>
      <w:r w:rsidR="0023316C" w:rsidRPr="0025583E">
        <w:rPr>
          <w:rFonts w:ascii="Arial" w:hAnsi="Arial" w:cs="Arial"/>
          <w:b/>
          <w:bCs/>
          <w:smallCaps/>
        </w:rPr>
        <w:t>onfidential</w:t>
      </w:r>
    </w:p>
    <w:p w:rsidR="000F5647" w:rsidRPr="003B5CC7" w:rsidRDefault="0025583E" w:rsidP="0025583E">
      <w:pPr>
        <w:spacing w:line="360" w:lineRule="auto"/>
        <w:rPr>
          <w:rFonts w:ascii="Arial" w:hAnsi="Arial" w:cs="Arial"/>
          <w:bCs/>
          <w:i/>
          <w:smallCaps/>
          <w:color w:val="FF0000"/>
          <w:sz w:val="16"/>
          <w:szCs w:val="20"/>
        </w:rPr>
      </w:pPr>
      <w:r w:rsidRPr="003B5CC7">
        <w:rPr>
          <w:rFonts w:ascii="Arial" w:hAnsi="Arial" w:cs="Arial"/>
          <w:bCs/>
          <w:i/>
          <w:smallCaps/>
          <w:sz w:val="16"/>
          <w:szCs w:val="20"/>
        </w:rPr>
        <w:t>(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THE PURPOSE OF THIS REVIEW IS TO IDENTIFY WHAT HAPPENED, WHY IT HAPPENED AND TO IDENTIFY RECOMMENDATIONS TO REDUCE THE RISK OF </w:t>
      </w:r>
      <w:r w:rsidR="002D42DB">
        <w:rPr>
          <w:rFonts w:ascii="Arial" w:hAnsi="Arial" w:cs="Arial"/>
          <w:bCs/>
          <w:i/>
          <w:smallCaps/>
          <w:sz w:val="16"/>
          <w:szCs w:val="20"/>
        </w:rPr>
        <w:t>SIMILAR INCIDENTS OCCURRING IN THE FUTURE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>.</w:t>
      </w:r>
      <w:r w:rsidR="002D42DB">
        <w:rPr>
          <w:rFonts w:ascii="Arial" w:hAnsi="Arial" w:cs="Arial"/>
          <w:bCs/>
          <w:i/>
          <w:smallCaps/>
          <w:sz w:val="16"/>
          <w:szCs w:val="20"/>
        </w:rPr>
        <w:t xml:space="preserve"> 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 REVIEWS MUST BE CARRIED OUT IN LINE WITH</w:t>
      </w:r>
      <w:r w:rsidR="004E070E">
        <w:rPr>
          <w:rFonts w:ascii="Arial" w:hAnsi="Arial" w:cs="Arial"/>
          <w:bCs/>
          <w:i/>
          <w:smallCaps/>
          <w:sz w:val="16"/>
          <w:szCs w:val="20"/>
        </w:rPr>
        <w:t xml:space="preserve"> </w:t>
      </w:r>
      <w:r w:rsidR="004E070E" w:rsidRPr="00770BAB">
        <w:rPr>
          <w:rFonts w:ascii="Arial" w:hAnsi="Arial" w:cs="Arial"/>
          <w:bCs/>
          <w:i/>
          <w:smallCaps/>
          <w:sz w:val="16"/>
          <w:szCs w:val="20"/>
        </w:rPr>
        <w:t>THE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 HSE INCIDENT MANAGEMENT FRAMEWORK AND GUIDANCE: VERSION 2</w:t>
      </w:r>
    </w:p>
    <w:p w:rsidR="00E777B3" w:rsidRPr="00593ABA" w:rsidRDefault="00E777B3" w:rsidP="00E777B3">
      <w:pPr>
        <w:spacing w:line="36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410"/>
        <w:gridCol w:w="2976"/>
      </w:tblGrid>
      <w:tr w:rsidR="00593ABA" w:rsidRPr="007F24EE" w:rsidTr="00FE1B7D">
        <w:tc>
          <w:tcPr>
            <w:tcW w:w="11057" w:type="dxa"/>
            <w:gridSpan w:val="4"/>
            <w:shd w:val="clear" w:color="auto" w:fill="F79646"/>
            <w:vAlign w:val="center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PART A </w:t>
            </w:r>
            <w:r w:rsidRPr="007F24EE">
              <w:rPr>
                <w:rFonts w:ascii="Arial" w:hAnsi="Arial" w:cs="Arial"/>
                <w:b/>
                <w:bCs/>
                <w:smallCaps/>
              </w:rPr>
              <w:t>– case Report</w:t>
            </w:r>
          </w:p>
        </w:tc>
      </w:tr>
      <w:tr w:rsidR="00593ABA" w:rsidRPr="007F24EE" w:rsidTr="00FE1B7D">
        <w:tblPrEx>
          <w:tblLook w:val="01E0" w:firstRow="1" w:lastRow="1" w:firstColumn="1" w:lastColumn="1" w:noHBand="0" w:noVBand="0"/>
        </w:tblPrEx>
        <w:tc>
          <w:tcPr>
            <w:tcW w:w="11057" w:type="dxa"/>
            <w:gridSpan w:val="4"/>
            <w:shd w:val="clear" w:color="auto" w:fill="4BACC6" w:themeFill="accent5"/>
          </w:tcPr>
          <w:p w:rsidR="00593ABA" w:rsidRPr="003A4195" w:rsidRDefault="00593ABA" w:rsidP="00593AB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[</w:t>
            </w: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Consultant with primary responsibility for patient care 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or nominee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A4195">
              <w:rPr>
                <w:rFonts w:ascii="Arial" w:hAnsi="Arial" w:cs="Arial"/>
                <w:bCs/>
                <w:smallCaps/>
                <w:sz w:val="16"/>
                <w:szCs w:val="20"/>
              </w:rPr>
              <w:t>TO COMPLETE THIS SECTION</w:t>
            </w:r>
            <w:r>
              <w:rPr>
                <w:rFonts w:ascii="Arial" w:hAnsi="Arial" w:cs="Arial"/>
                <w:bCs/>
                <w:smallCaps/>
                <w:sz w:val="16"/>
                <w:szCs w:val="20"/>
              </w:rPr>
              <w:t>]</w:t>
            </w:r>
          </w:p>
        </w:tc>
      </w:tr>
      <w:tr w:rsidR="00593ABA" w:rsidRPr="007F24EE" w:rsidTr="00FE1B7D">
        <w:tblPrEx>
          <w:tblLook w:val="01E0" w:firstRow="1" w:lastRow="1" w:firstColumn="1" w:lastColumn="1" w:noHBand="0" w:noVBand="0"/>
        </w:tblPrEx>
        <w:tc>
          <w:tcPr>
            <w:tcW w:w="2836" w:type="dxa"/>
            <w:shd w:val="clear" w:color="auto" w:fill="4BACC6" w:themeFill="accent5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Cs/>
                <w:smallCaps/>
                <w:sz w:val="20"/>
                <w:szCs w:val="20"/>
              </w:rPr>
              <w:t>NIMS Reference Number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4BACC6" w:themeFill="accent5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Hospital Group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7F24EE" w:rsidTr="00FE1B7D">
        <w:tblPrEx>
          <w:tblLook w:val="01E0" w:firstRow="1" w:lastRow="1" w:firstColumn="1" w:lastColumn="1" w:noHBand="0" w:noVBand="0"/>
        </w:tblPrEx>
        <w:tc>
          <w:tcPr>
            <w:tcW w:w="2836" w:type="dxa"/>
            <w:shd w:val="clear" w:color="auto" w:fill="4BACC6" w:themeFill="accent5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>Date Report Completed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4BACC6" w:themeFill="accent5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>name of Acute Hospital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5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086"/>
        <w:gridCol w:w="2693"/>
        <w:gridCol w:w="567"/>
        <w:gridCol w:w="993"/>
        <w:gridCol w:w="567"/>
        <w:gridCol w:w="283"/>
        <w:gridCol w:w="379"/>
        <w:gridCol w:w="653"/>
      </w:tblGrid>
      <w:tr w:rsidR="00593ABA" w:rsidRPr="007F24EE" w:rsidTr="00A67182">
        <w:tc>
          <w:tcPr>
            <w:tcW w:w="2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Details of Patient </w:t>
            </w:r>
          </w:p>
        </w:tc>
        <w:tc>
          <w:tcPr>
            <w:tcW w:w="82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93ABA" w:rsidRPr="007F24EE" w:rsidRDefault="00593ABA" w:rsidP="00A67182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CB6189" w:rsidTr="00A67182">
        <w:trPr>
          <w:trHeight w:val="548"/>
        </w:trPr>
        <w:tc>
          <w:tcPr>
            <w:tcW w:w="11023" w:type="dxa"/>
            <w:gridSpan w:val="9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684CE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Brief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Clinical Background</w:t>
            </w:r>
            <w:r w:rsidR="00684CE9">
              <w:rPr>
                <w:rFonts w:ascii="Arial" w:hAnsi="Arial" w:cs="Arial"/>
                <w:bCs/>
                <w:smallCaps/>
                <w:sz w:val="20"/>
                <w:szCs w:val="20"/>
              </w:rPr>
              <w:t>:</w:t>
            </w:r>
          </w:p>
          <w:p w:rsidR="00593ABA" w:rsidRDefault="00CB7463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:rsidR="00593ABA" w:rsidRPr="00CB618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CB6189" w:rsidTr="00A67182">
        <w:trPr>
          <w:trHeight w:val="482"/>
        </w:trPr>
        <w:tc>
          <w:tcPr>
            <w:tcW w:w="48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Ward(s)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[ This admission] </w:t>
            </w:r>
          </w:p>
          <w:p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>(List all unit/wards in chronological order)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Admission Date</w:t>
            </w:r>
          </w:p>
          <w:p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Transfer Date if applic</w:t>
            </w:r>
            <w:r w:rsidR="00AD1D8B">
              <w:rPr>
                <w:rFonts w:ascii="Arial" w:hAnsi="Arial" w:cs="Arial"/>
                <w:bCs/>
                <w:smallCaps/>
                <w:sz w:val="20"/>
                <w:szCs w:val="20"/>
              </w:rPr>
              <w:t>able</w:t>
            </w:r>
          </w:p>
        </w:tc>
      </w:tr>
      <w:tr w:rsidR="00593ABA" w:rsidRPr="00CB6189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:rsidR="00593ABA" w:rsidRPr="00CB618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235174332"/>
            <w:placeholder>
              <w:docPart w:val="FFFBA0D139F940D387C4FE4499120A61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593ABA" w:rsidRPr="00CB6189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1975582707"/>
            <w:placeholder>
              <w:docPart w:val="089AEE3911C84DC2A142A5F38962E170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:rsidR="00593ABA" w:rsidRPr="00CB6189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593ABA" w:rsidRPr="00CB6189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:rsidR="00593ABA" w:rsidRPr="00CB618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1159916737"/>
            <w:placeholder>
              <w:docPart w:val="3DD62C26DCD6450C9E5554C274E7F853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593ABA" w:rsidRPr="00CB6189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30071617"/>
            <w:placeholder>
              <w:docPart w:val="4BE99ECF7091486385E1F8F270CC2711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:rsidR="00593ABA" w:rsidRPr="00CB6189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60516B" w:rsidRPr="00CB6189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:rsidR="0060516B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533886001"/>
            <w:placeholder>
              <w:docPart w:val="7E8E825802FD4E4BB7B603AB2B4E4B0C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:rsidR="0060516B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1190372798"/>
            <w:placeholder>
              <w:docPart w:val="53F3CC752A9844B998CE17E8006071F5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:rsidR="0060516B" w:rsidRDefault="00D86107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396E05" w:rsidRPr="0025583E" w:rsidTr="00396E05">
        <w:tc>
          <w:tcPr>
            <w:tcW w:w="11023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52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5"/>
              <w:gridCol w:w="992"/>
              <w:gridCol w:w="1985"/>
            </w:tblGrid>
            <w:tr w:rsidR="007C671D" w:rsidRPr="0025583E" w:rsidTr="004E070E">
              <w:trPr>
                <w:trHeight w:val="416"/>
              </w:trPr>
              <w:tc>
                <w:tcPr>
                  <w:tcW w:w="11052" w:type="dxa"/>
                  <w:gridSpan w:val="3"/>
                  <w:shd w:val="clear" w:color="auto" w:fill="4BACC6" w:themeFill="accent5"/>
                  <w:vAlign w:val="center"/>
                </w:tcPr>
                <w:p w:rsidR="007C671D" w:rsidRPr="0025583E" w:rsidRDefault="00D847F2" w:rsidP="00D847F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D</w:t>
                  </w:r>
                  <w:r w:rsidR="00F826F0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ate of onset of the </w:t>
                  </w:r>
                  <w:r w:rsidR="00455137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clinical signs of </w:t>
                  </w:r>
                  <w:r w:rsidR="00D86107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infection</w:t>
                  </w:r>
                  <w:r w:rsidR="00F826F0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?</w:t>
                  </w:r>
                </w:p>
              </w:tc>
            </w:tr>
            <w:tr w:rsidR="00F826F0" w:rsidRPr="0025583E" w:rsidTr="004E070E">
              <w:trPr>
                <w:trHeight w:val="416"/>
              </w:trPr>
              <w:tc>
                <w:tcPr>
                  <w:tcW w:w="11052" w:type="dxa"/>
                  <w:gridSpan w:val="3"/>
                  <w:shd w:val="clear" w:color="auto" w:fill="auto"/>
                  <w:vAlign w:val="center"/>
                </w:tcPr>
                <w:p w:rsidR="00F826F0" w:rsidRDefault="00A67182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Description of INFECTION </w:t>
                  </w:r>
                </w:p>
                <w:p w:rsidR="00A67182" w:rsidRDefault="00A67182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  <w:p w:rsidR="00A67182" w:rsidRDefault="00A67182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  <w:p w:rsidR="00A67182" w:rsidRDefault="00A67182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  <w:p w:rsidR="00A67182" w:rsidRPr="0025583E" w:rsidRDefault="00A67182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:rsidTr="004E070E">
              <w:trPr>
                <w:trHeight w:val="757"/>
              </w:trPr>
              <w:tc>
                <w:tcPr>
                  <w:tcW w:w="11052" w:type="dxa"/>
                  <w:gridSpan w:val="3"/>
                  <w:shd w:val="clear" w:color="auto" w:fill="auto"/>
                </w:tcPr>
                <w:p w:rsidR="00236E31" w:rsidRPr="0025583E" w:rsidRDefault="00236E31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11515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515"/>
                  </w:tblGrid>
                  <w:tr w:rsidR="00236E31" w:rsidRPr="0025583E" w:rsidTr="004E070E">
                    <w:tc>
                      <w:tcPr>
                        <w:tcW w:w="11515" w:type="dxa"/>
                        <w:shd w:val="clear" w:color="auto" w:fill="4BACC6" w:themeFill="accent5"/>
                        <w:vAlign w:val="center"/>
                      </w:tcPr>
                      <w:p w:rsidR="00236E31" w:rsidRPr="0025583E" w:rsidRDefault="007D72E0" w:rsidP="00770BAB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(2) </w:t>
                        </w:r>
                        <w:r w:rsidR="0039100F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Laboratory Information</w:t>
                        </w:r>
                        <w:r w:rsidR="0037336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( to be completed by surveillance scientist or microbiologist</w:t>
                        </w:r>
                        <w:r w:rsidR="007E2E67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A67182" w:rsidRPr="0025583E" w:rsidTr="004E070E">
                    <w:tc>
                      <w:tcPr>
                        <w:tcW w:w="11515" w:type="dxa"/>
                        <w:shd w:val="clear" w:color="auto" w:fill="FFFFFF" w:themeFill="background1"/>
                      </w:tcPr>
                      <w:p w:rsidR="00A67182" w:rsidRDefault="00A67182" w:rsidP="00770BAB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Default="00A67182" w:rsidP="00770BAB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Default="00A67182" w:rsidP="00770BAB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Default="00A67182" w:rsidP="00770BAB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36E31" w:rsidRPr="0025583E" w:rsidRDefault="00236E31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:rsidTr="004E070E">
              <w:trPr>
                <w:trHeight w:val="1849"/>
              </w:trPr>
              <w:tc>
                <w:tcPr>
                  <w:tcW w:w="11052" w:type="dxa"/>
                  <w:gridSpan w:val="3"/>
                  <w:shd w:val="clear" w:color="auto" w:fill="auto"/>
                </w:tcPr>
                <w:tbl>
                  <w:tblPr>
                    <w:tblpPr w:leftFromText="180" w:rightFromText="180" w:vertAnchor="text" w:horzAnchor="margin" w:tblpXSpec="center" w:tblpY="52"/>
                    <w:tblW w:w="110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75"/>
                    <w:gridCol w:w="992"/>
                    <w:gridCol w:w="1956"/>
                  </w:tblGrid>
                  <w:tr w:rsidR="00D847F2" w:rsidRPr="0025583E" w:rsidTr="009E3FA3">
                    <w:tc>
                      <w:tcPr>
                        <w:tcW w:w="11023" w:type="dxa"/>
                        <w:gridSpan w:val="3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9BBB59"/>
                        <w:vAlign w:val="center"/>
                      </w:tcPr>
                      <w:p w:rsidR="00D847F2" w:rsidRPr="0025583E" w:rsidRDefault="00BA2ED5" w:rsidP="00BA2ED5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(3) </w:t>
                        </w:r>
                        <w:r w:rsidR="006874F8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Clinical assessment o</w:t>
                        </w:r>
                        <w:r w:rsidR="0037336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f likely source of infection 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[multidisciplinary team members with responsibility for patient care or nominee to complete this section]</w:t>
                        </w:r>
                      </w:p>
                    </w:tc>
                  </w:tr>
                  <w:tr w:rsidR="000F3C9B" w:rsidRPr="0025583E" w:rsidTr="004E070E">
                    <w:tc>
                      <w:tcPr>
                        <w:tcW w:w="8075" w:type="dxa"/>
                        <w:shd w:val="clear" w:color="auto" w:fill="EAF1DD"/>
                        <w:vAlign w:val="center"/>
                      </w:tcPr>
                      <w:p w:rsidR="000F3C9B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Default="00A6718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Default="00A6718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:rsidR="00A67182" w:rsidRPr="0025583E" w:rsidRDefault="00A6718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EAF1DD"/>
                        <w:vAlign w:val="center"/>
                      </w:tcPr>
                      <w:p w:rsidR="000F3C9B" w:rsidRPr="0025583E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6" w:type="dxa"/>
                        <w:shd w:val="clear" w:color="auto" w:fill="EAF1DD"/>
                        <w:vAlign w:val="center"/>
                      </w:tcPr>
                      <w:p w:rsidR="000F3C9B" w:rsidRPr="0025583E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826F0" w:rsidRPr="0025583E" w:rsidRDefault="00F826F0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:rsidTr="004E070E">
              <w:tc>
                <w:tcPr>
                  <w:tcW w:w="11052" w:type="dxa"/>
                  <w:gridSpan w:val="3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9BBB59"/>
                  <w:vAlign w:val="center"/>
                </w:tcPr>
                <w:p w:rsidR="00396E05" w:rsidRPr="0025583E" w:rsidRDefault="00BA2ED5" w:rsidP="00A6718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lastRenderedPageBreak/>
                    <w:t xml:space="preserve"> </w:t>
                  </w:r>
                  <w:r w:rsidR="000F3C9B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Assessing Impact </w:t>
                  </w:r>
                  <w:r w:rsidR="002C7BDF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of Infection </w:t>
                  </w:r>
                  <w:r w:rsidR="00396E05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22289" w:rsidRPr="0025583E" w:rsidTr="004E070E">
              <w:tc>
                <w:tcPr>
                  <w:tcW w:w="8075" w:type="dxa"/>
                  <w:shd w:val="clear" w:color="auto" w:fill="EAF1DD"/>
                  <w:vAlign w:val="center"/>
                </w:tcPr>
                <w:p w:rsidR="00322289" w:rsidRDefault="00322289" w:rsidP="000F3C9B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  <w:p w:rsidR="00A67182" w:rsidRPr="0025583E" w:rsidRDefault="00A67182" w:rsidP="000F3C9B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/>
                  <w:vAlign w:val="center"/>
                </w:tcPr>
                <w:p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EAF1DD"/>
                  <w:vAlign w:val="center"/>
                </w:tcPr>
                <w:p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6A792B" w:rsidRPr="0025583E" w:rsidTr="00396E05">
        <w:tc>
          <w:tcPr>
            <w:tcW w:w="11023" w:type="dxa"/>
            <w:gridSpan w:val="9"/>
            <w:tcBorders>
              <w:top w:val="single" w:sz="8" w:space="0" w:color="auto"/>
            </w:tcBorders>
            <w:shd w:val="clear" w:color="auto" w:fill="8064A2" w:themeFill="accent4"/>
            <w:vAlign w:val="center"/>
          </w:tcPr>
          <w:p w:rsidR="006A792B" w:rsidRPr="0025583E" w:rsidRDefault="001D2818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(4</w:t>
            </w:r>
            <w:r w:rsidR="00BA2ED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) </w:t>
            </w:r>
            <w:r w:rsidR="0039100F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Factors </w:t>
            </w:r>
            <w:r w:rsidR="006A792B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relating to the Environment &amp; Equipment </w:t>
            </w:r>
            <w:r w:rsidR="006E2D27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[ward manage</w:t>
            </w:r>
            <w:r w:rsidR="00210B76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r</w:t>
            </w:r>
            <w:r w:rsidR="006E2D27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and IPC Team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to complete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]</w:t>
            </w:r>
          </w:p>
        </w:tc>
      </w:tr>
      <w:tr w:rsidR="00396E05" w:rsidRPr="0025583E" w:rsidTr="0023316C">
        <w:tc>
          <w:tcPr>
            <w:tcW w:w="8148" w:type="dxa"/>
            <w:gridSpan w:val="4"/>
            <w:shd w:val="clear" w:color="auto" w:fill="E5DFEC"/>
            <w:vAlign w:val="center"/>
          </w:tcPr>
          <w:p w:rsidR="00396E05" w:rsidRPr="0025583E" w:rsidRDefault="00396E05" w:rsidP="00BA2ED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Were there any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deficiencies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with the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ward/unit </w:t>
            </w:r>
            <w:r w:rsidR="00D8610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Environment &amp; Equipment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infrastructure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>likely to have</w:t>
            </w:r>
            <w:r w:rsidR="00D8610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contributed to this episode of infection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E5DFEC"/>
            <w:vAlign w:val="center"/>
          </w:tcPr>
          <w:p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84358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2" w:type="dxa"/>
            <w:gridSpan w:val="4"/>
            <w:shd w:val="clear" w:color="auto" w:fill="E5DFEC"/>
            <w:vAlign w:val="center"/>
          </w:tcPr>
          <w:p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No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-3422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182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10B76" w:rsidRPr="0025583E" w:rsidTr="007139D7">
        <w:tc>
          <w:tcPr>
            <w:tcW w:w="11023" w:type="dxa"/>
            <w:gridSpan w:val="9"/>
            <w:shd w:val="clear" w:color="auto" w:fill="E5DFEC"/>
            <w:vAlign w:val="center"/>
          </w:tcPr>
          <w:p w:rsidR="00210B76" w:rsidRDefault="00210B76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If yes please gi</w:t>
            </w:r>
            <w:r w:rsidR="00D86107">
              <w:rPr>
                <w:rFonts w:ascii="Arial" w:hAnsi="Arial" w:cs="Arial"/>
                <w:bCs/>
                <w:smallCaps/>
                <w:sz w:val="20"/>
                <w:szCs w:val="20"/>
              </w:rPr>
              <w:t>ve a brief indication of issues:</w:t>
            </w:r>
          </w:p>
          <w:p w:rsidR="0060516B" w:rsidRDefault="0060516B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210B76" w:rsidRPr="0025583E" w:rsidRDefault="00210B76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396E05" w:rsidRPr="0025583E" w:rsidTr="0023316C">
        <w:tc>
          <w:tcPr>
            <w:tcW w:w="11023" w:type="dxa"/>
            <w:gridSpan w:val="9"/>
            <w:shd w:val="clear" w:color="auto" w:fill="C0504D"/>
            <w:vAlign w:val="center"/>
          </w:tcPr>
          <w:p w:rsidR="00396E05" w:rsidRPr="0025583E" w:rsidRDefault="001D2818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(5</w:t>
            </w:r>
            <w:r w:rsidR="00BA2ED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) </w:t>
            </w:r>
            <w:r w:rsidR="0039100F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Factors </w:t>
            </w:r>
            <w:r w:rsidR="00396E05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relating to Staffing  [ward manager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complete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="00396E05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]</w:t>
            </w:r>
          </w:p>
        </w:tc>
      </w:tr>
      <w:tr w:rsidR="00396E05" w:rsidRPr="0025583E" w:rsidTr="0023316C">
        <w:tc>
          <w:tcPr>
            <w:tcW w:w="9708" w:type="dxa"/>
            <w:gridSpan w:val="6"/>
            <w:shd w:val="clear" w:color="auto" w:fill="F2DBDB" w:themeFill="accent2" w:themeFillTint="33"/>
            <w:vAlign w:val="center"/>
          </w:tcPr>
          <w:p w:rsidR="00396E05" w:rsidRPr="0025583E" w:rsidRDefault="00396E05" w:rsidP="00304A16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Have there been any issues in relation to staffing/skill mix in week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>prior to onset of this episode of infection that are likely to have contributed to the episode of infection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? </w:t>
            </w:r>
          </w:p>
        </w:tc>
        <w:tc>
          <w:tcPr>
            <w:tcW w:w="662" w:type="dxa"/>
            <w:gridSpan w:val="2"/>
            <w:shd w:val="clear" w:color="auto" w:fill="F2DBDB" w:themeFill="accent2" w:themeFillTint="33"/>
          </w:tcPr>
          <w:p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7126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182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F2DBDB" w:themeFill="accent2" w:themeFillTint="33"/>
          </w:tcPr>
          <w:p w:rsidR="00396E05" w:rsidRPr="0025583E" w:rsidRDefault="00396E05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No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1522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94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10B76" w:rsidRPr="0025583E" w:rsidTr="007543E9">
        <w:tc>
          <w:tcPr>
            <w:tcW w:w="11023" w:type="dxa"/>
            <w:gridSpan w:val="9"/>
            <w:shd w:val="clear" w:color="auto" w:fill="F2DBDB" w:themeFill="accent2" w:themeFillTint="33"/>
            <w:vAlign w:val="center"/>
          </w:tcPr>
          <w:p w:rsidR="0060516B" w:rsidRDefault="00210B76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If Yes please give brief indication of issues</w:t>
            </w:r>
            <w:r w:rsidR="00064BDD">
              <w:rPr>
                <w:rFonts w:ascii="Arial" w:hAnsi="Arial" w:cs="Arial"/>
                <w:bCs/>
                <w:smallCaps/>
                <w:sz w:val="20"/>
                <w:szCs w:val="20"/>
              </w:rPr>
              <w:t>: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:rsidR="00210B76" w:rsidRDefault="00210B76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D86107" w:rsidRPr="0025583E" w:rsidRDefault="00D86107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396E05" w:rsidRPr="0025583E" w:rsidTr="0023316C">
        <w:tc>
          <w:tcPr>
            <w:tcW w:w="11023" w:type="dxa"/>
            <w:gridSpan w:val="9"/>
            <w:shd w:val="clear" w:color="auto" w:fill="5F497A" w:themeFill="accent4" w:themeFillShade="BF"/>
            <w:vAlign w:val="center"/>
          </w:tcPr>
          <w:tbl>
            <w:tblPr>
              <w:tblpPr w:leftFromText="180" w:rightFromText="180" w:vertAnchor="text" w:horzAnchor="margin" w:tblpXSpec="center" w:tblpY="52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1843"/>
              <w:gridCol w:w="1032"/>
            </w:tblGrid>
            <w:tr w:rsidR="001D2818" w:rsidRPr="00CB6189" w:rsidTr="00FE1B7D">
              <w:tc>
                <w:tcPr>
                  <w:tcW w:w="11023" w:type="dxa"/>
                  <w:gridSpan w:val="3"/>
                  <w:shd w:val="clear" w:color="auto" w:fill="5F497A" w:themeFill="accent4" w:themeFillShade="BF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(6)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Factors  relating to Policies and procedures [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infection prevention and control team to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complete ]</w:t>
                  </w:r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Does the service have relevant local infection control policy in place?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42534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478029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If yes, is this accessible to all relevant staff? 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73086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74707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Is this policy in line with current HSE Guidelines on Healthcare Associated Infections?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68342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975569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D2818" w:rsidRPr="00CB6189" w:rsidTr="00FE1B7D">
              <w:tc>
                <w:tcPr>
                  <w:tcW w:w="11023" w:type="dxa"/>
                  <w:gridSpan w:val="3"/>
                  <w:shd w:val="clear" w:color="auto" w:fill="31849B" w:themeFill="accent5" w:themeFillShade="BF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(7)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Factors relating to Staff Training and Education  [Ward Manager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and Consultant or nominee to complete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]</w:t>
                  </w:r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hand hygiene training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nursing and support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staff working in the area</w:t>
                  </w:r>
                  <w:r w:rsidR="00D86107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?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[ward manager]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16419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446314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hand hygiene training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medical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staff working in the area</w:t>
                  </w:r>
                  <w:r w:rsidR="00D86107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?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[ Consultant or nominee]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437411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006408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training on application of intravenous line care bundles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nursing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staff</w:t>
                  </w:r>
                  <w:r w:rsidR="00D86107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?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24756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286935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11023" w:type="dxa"/>
                  <w:gridSpan w:val="3"/>
                  <w:shd w:val="clear" w:color="auto" w:fill="E36C0A" w:themeFill="accent6" w:themeFillShade="BF"/>
                  <w:vAlign w:val="center"/>
                </w:tcPr>
                <w:p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(8)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fact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ors relating to Communication 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[Consultant with primary responsibility for patient care </w:t>
                  </w:r>
                  <w:r w:rsidRPr="007B39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or nominee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To  complete]</w:t>
                  </w:r>
                </w:p>
              </w:tc>
            </w:tr>
          </w:tbl>
          <w:p w:rsidR="00396E05" w:rsidRPr="0025583E" w:rsidRDefault="00396E05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F53E47" w:rsidRPr="0025583E" w:rsidTr="0023316C">
        <w:tc>
          <w:tcPr>
            <w:tcW w:w="8148" w:type="dxa"/>
            <w:gridSpan w:val="4"/>
            <w:shd w:val="clear" w:color="auto" w:fill="FDE9D9" w:themeFill="accent6" w:themeFillTint="33"/>
            <w:vAlign w:val="center"/>
          </w:tcPr>
          <w:p w:rsidR="00F53E47" w:rsidRPr="0025583E" w:rsidRDefault="00F53E47" w:rsidP="00304A16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Is there evidence that the patient/ </w:t>
            </w:r>
            <w:r w:rsidR="00C30D94">
              <w:rPr>
                <w:rFonts w:ascii="Arial" w:hAnsi="Arial" w:cs="Arial"/>
                <w:bCs/>
                <w:smallCaps/>
                <w:sz w:val="20"/>
                <w:szCs w:val="20"/>
              </w:rPr>
              <w:t>Relevant person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was </w:t>
            </w:r>
            <w:r w:rsidR="00C30D9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informed </w:t>
            </w:r>
            <w:r w:rsidR="00D86107">
              <w:rPr>
                <w:rFonts w:ascii="Arial" w:hAnsi="Arial" w:cs="Arial"/>
                <w:bCs/>
                <w:smallCaps/>
                <w:sz w:val="20"/>
                <w:szCs w:val="20"/>
              </w:rPr>
              <w:t>that the patient had</w:t>
            </w:r>
            <w:r w:rsidR="004B7CA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</w:t>
            </w:r>
            <w:r w:rsidR="00A67182">
              <w:rPr>
                <w:rFonts w:ascii="Arial" w:hAnsi="Arial" w:cs="Arial"/>
                <w:bCs/>
                <w:smallCaps/>
                <w:sz w:val="20"/>
                <w:szCs w:val="20"/>
              </w:rPr>
              <w:t>n Healthcare associated infection?</w:t>
            </w:r>
          </w:p>
        </w:tc>
        <w:tc>
          <w:tcPr>
            <w:tcW w:w="1843" w:type="dxa"/>
            <w:gridSpan w:val="3"/>
            <w:shd w:val="clear" w:color="auto" w:fill="FDE9D9" w:themeFill="accent6" w:themeFillTint="33"/>
            <w:vAlign w:val="center"/>
          </w:tcPr>
          <w:p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6904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182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2" w:type="dxa"/>
            <w:gridSpan w:val="2"/>
            <w:shd w:val="clear" w:color="auto" w:fill="FDE9D9" w:themeFill="accent6" w:themeFillTint="33"/>
            <w:vAlign w:val="center"/>
          </w:tcPr>
          <w:p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37935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3E47" w:rsidRPr="0025583E" w:rsidTr="0023316C">
        <w:tc>
          <w:tcPr>
            <w:tcW w:w="8148" w:type="dxa"/>
            <w:gridSpan w:val="4"/>
            <w:shd w:val="clear" w:color="auto" w:fill="FDE9D9" w:themeFill="accent6" w:themeFillTint="33"/>
            <w:vAlign w:val="center"/>
          </w:tcPr>
          <w:p w:rsidR="00F53E47" w:rsidRPr="0025583E" w:rsidRDefault="00F53E47" w:rsidP="00A67182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Is there evidence that the patient was informed that this was a hospital acquired infection and given information on</w:t>
            </w:r>
            <w:r w:rsidR="00D8610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likely source of infection?</w:t>
            </w:r>
          </w:p>
        </w:tc>
        <w:tc>
          <w:tcPr>
            <w:tcW w:w="1843" w:type="dxa"/>
            <w:gridSpan w:val="3"/>
            <w:shd w:val="clear" w:color="auto" w:fill="FDE9D9" w:themeFill="accent6" w:themeFillTint="33"/>
            <w:vAlign w:val="center"/>
          </w:tcPr>
          <w:p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4900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182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2" w:type="dxa"/>
            <w:gridSpan w:val="2"/>
            <w:shd w:val="clear" w:color="auto" w:fill="FDE9D9" w:themeFill="accent6" w:themeFillTint="33"/>
            <w:vAlign w:val="center"/>
          </w:tcPr>
          <w:p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-56796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30D94" w:rsidRDefault="00C30D94">
      <w:r>
        <w:br w:type="page"/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632"/>
      </w:tblGrid>
      <w:tr w:rsidR="001D2818" w:rsidRPr="000F5647" w:rsidTr="00FE1B7D">
        <w:tc>
          <w:tcPr>
            <w:tcW w:w="11057" w:type="dxa"/>
            <w:gridSpan w:val="2"/>
            <w:shd w:val="clear" w:color="auto" w:fill="F79646"/>
            <w:vAlign w:val="center"/>
          </w:tcPr>
          <w:p w:rsidR="001D2818" w:rsidRPr="000F5647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E777B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 xml:space="preserve">PART B </w:t>
            </w:r>
            <w:r>
              <w:rPr>
                <w:rFonts w:ascii="Arial" w:hAnsi="Arial" w:cs="Arial"/>
                <w:b/>
                <w:bCs/>
                <w:smallCaps/>
              </w:rPr>
              <w:t>–</w:t>
            </w:r>
            <w:r w:rsidRPr="00E777B3">
              <w:rPr>
                <w:rFonts w:ascii="Arial" w:hAnsi="Arial" w:cs="Arial"/>
                <w:b/>
                <w:bCs/>
                <w:smallCaps/>
              </w:rPr>
              <w:t xml:space="preserve"> review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 w:rsidRPr="00D67988">
              <w:rPr>
                <w:rFonts w:ascii="Arial" w:hAnsi="Arial" w:cs="Arial"/>
                <w:b/>
                <w:bCs/>
                <w:smallCaps/>
              </w:rPr>
              <w:t>[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Consultant with primary responsibility for patient care or nominee </w:t>
            </w:r>
            <w:r w:rsidRPr="00D67988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TO COMPLETE</w:t>
            </w:r>
            <w:r w:rsidRPr="00D67988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THIS SECTION</w:t>
            </w:r>
            <w:r w:rsidRPr="00D67988">
              <w:rPr>
                <w:rFonts w:ascii="Arial" w:hAnsi="Arial" w:cs="Arial"/>
                <w:b/>
                <w:bCs/>
                <w:smallCaps/>
              </w:rPr>
              <w:t>]</w:t>
            </w:r>
          </w:p>
        </w:tc>
      </w:tr>
      <w:tr w:rsidR="001D2818" w:rsidRPr="00471AF5" w:rsidTr="00FE1B7D">
        <w:tc>
          <w:tcPr>
            <w:tcW w:w="11057" w:type="dxa"/>
            <w:gridSpan w:val="2"/>
            <w:shd w:val="clear" w:color="auto" w:fill="auto"/>
            <w:vAlign w:val="center"/>
          </w:tcPr>
          <w:p w:rsidR="001D2818" w:rsidRPr="00D67988" w:rsidRDefault="001D2818" w:rsidP="00FE1B7D">
            <w:pPr>
              <w:shd w:val="clear" w:color="auto" w:fill="4BACC6" w:themeFill="accent5"/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(9) 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PLEASE INDICATE THE DECISION IN RELATION TO THE LEVEL OF REVIEW TO BE CONDUCTED</w:t>
            </w:r>
          </w:p>
          <w:tbl>
            <w:tblPr>
              <w:tblpPr w:leftFromText="180" w:rightFromText="180" w:vertAnchor="text" w:horzAnchor="margin" w:tblpXSpec="center" w:tblpY="52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1843"/>
              <w:gridCol w:w="1032"/>
            </w:tblGrid>
            <w:tr w:rsidR="001D2818" w:rsidRPr="00CB6189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comprehensive  [ please refer to hse imf</w:t>
                  </w:r>
                  <w:bookmarkStart w:id="2" w:name="_GoBack"/>
                  <w:bookmarkEnd w:id="2"/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42776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966548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E777B3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concise  [please refer to hse imf]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90024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43689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:rsidR="001D2818" w:rsidRPr="00471AF5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1D2818" w:rsidRPr="0025583E" w:rsidTr="00FE1B7D">
        <w:tc>
          <w:tcPr>
            <w:tcW w:w="11057" w:type="dxa"/>
            <w:gridSpan w:val="2"/>
            <w:shd w:val="clear" w:color="auto" w:fill="auto"/>
            <w:vAlign w:val="center"/>
          </w:tcPr>
          <w:p w:rsidR="001D2818" w:rsidRPr="00D67988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What is the statement of Findings r</w:t>
            </w:r>
            <w:r w:rsidR="00D8610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egarding cause of the infection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?</w:t>
            </w:r>
          </w:p>
          <w:p w:rsidR="001D2818" w:rsidRPr="00F53E47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(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Findings are generally expressed as statement of findings which describe the relationships between the contributing factors and the incident and /or outcome. The statement focus</w:t>
            </w:r>
            <w:r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es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 xml:space="preserve"> on the contributing factors and should be as specific as possible. the suggested statement format is as follows: the contributing factor(s), within the context of the incident, increased/decreased the likelihood that this outcome would occur</w:t>
            </w:r>
            <w:r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)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.</w:t>
            </w:r>
          </w:p>
          <w:p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1D2818" w:rsidRDefault="00064BDD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. </w:t>
            </w:r>
          </w:p>
          <w:p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:rsidTr="00FE1B7D">
        <w:tc>
          <w:tcPr>
            <w:tcW w:w="11057" w:type="dxa"/>
            <w:gridSpan w:val="2"/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:rsidTr="00FE1B7D">
        <w:tc>
          <w:tcPr>
            <w:tcW w:w="11057" w:type="dxa"/>
            <w:gridSpan w:val="2"/>
            <w:shd w:val="clear" w:color="auto" w:fill="548DD4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(10)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were there any incidental findings? ( if yes please provide detail)</w:t>
            </w:r>
          </w:p>
        </w:tc>
      </w:tr>
      <w:tr w:rsidR="001D2818" w:rsidRPr="00CB6189" w:rsidTr="00FE1B7D">
        <w:trPr>
          <w:trHeight w:val="416"/>
        </w:trPr>
        <w:tc>
          <w:tcPr>
            <w:tcW w:w="11057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60516B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:rsidR="0060516B" w:rsidRPr="00CB6189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:rsidTr="00FE1B7D">
        <w:tc>
          <w:tcPr>
            <w:tcW w:w="11057" w:type="dxa"/>
            <w:gridSpan w:val="2"/>
            <w:shd w:val="clear" w:color="auto" w:fill="8064A2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(11)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Recommendations</w:t>
            </w:r>
          </w:p>
        </w:tc>
      </w:tr>
      <w:tr w:rsidR="001D2818" w:rsidRPr="00CB6189" w:rsidTr="00FE1B7D">
        <w:trPr>
          <w:trHeight w:val="170"/>
        </w:trPr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1063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:rsidTr="00FE1B7D">
        <w:trPr>
          <w:trHeight w:val="1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:rsidTr="00FE1B7D">
        <w:trPr>
          <w:trHeight w:val="1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25583E" w:rsidTr="00FE1B7D">
        <w:tc>
          <w:tcPr>
            <w:tcW w:w="11057" w:type="dxa"/>
            <w:gridSpan w:val="2"/>
            <w:shd w:val="clear" w:color="auto" w:fill="4BACC6"/>
            <w:vAlign w:val="center"/>
          </w:tcPr>
          <w:p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(12)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Information contained within this document has been shared with:</w:t>
            </w:r>
          </w:p>
        </w:tc>
      </w:tr>
      <w:tr w:rsidR="001D2818" w:rsidRPr="0025583E" w:rsidTr="00FE1B7D">
        <w:tc>
          <w:tcPr>
            <w:tcW w:w="11057" w:type="dxa"/>
            <w:gridSpan w:val="2"/>
            <w:shd w:val="clear" w:color="auto" w:fill="DAEEF3"/>
            <w:vAlign w:val="center"/>
          </w:tcPr>
          <w:tbl>
            <w:tblPr>
              <w:tblpPr w:leftFromText="180" w:rightFromText="180" w:vertAnchor="text" w:horzAnchor="margin" w:tblpXSpec="center" w:tblpY="52"/>
              <w:tblW w:w="10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993"/>
              <w:gridCol w:w="1842"/>
            </w:tblGrid>
            <w:tr w:rsidR="001D2818" w:rsidRPr="0025583E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Patient/ Guardian 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661232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462802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91DA1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Relevant person 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(subject to patients consent unless the patient is minor or unable to consent) 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010670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812779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Hospital Staff &amp; Hospital Manager</w:t>
                  </w:r>
                </w:p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(if yes please provide details of type of staff here)</w:t>
                  </w:r>
                  <w:r w:rsidR="00684CE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Ward medical and nursing team; Quality and safety committee; General manager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719472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73434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contributors to this review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003659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7182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758970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54101" w:rsidRPr="0025583E" w:rsidTr="00640A36">
              <w:tc>
                <w:tcPr>
                  <w:tcW w:w="10983" w:type="dxa"/>
                  <w:gridSpan w:val="3"/>
                  <w:shd w:val="clear" w:color="auto" w:fill="EAF1DD"/>
                  <w:vAlign w:val="center"/>
                </w:tcPr>
                <w:p w:rsidR="00F54101" w:rsidRPr="0025583E" w:rsidRDefault="00F54101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SIGNED BY: ( CONSULTANT OR NOMINEE)</w:t>
                  </w:r>
                </w:p>
              </w:tc>
            </w:tr>
          </w:tbl>
          <w:p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</w:tbl>
    <w:p w:rsidR="00171F9E" w:rsidRDefault="00171F9E" w:rsidP="00171F9E">
      <w:pPr>
        <w:spacing w:line="360" w:lineRule="auto"/>
        <w:rPr>
          <w:rFonts w:ascii="Arial" w:hAnsi="Arial" w:cs="Arial"/>
          <w:bCs/>
          <w:smallCaps/>
          <w:sz w:val="20"/>
          <w:szCs w:val="20"/>
        </w:rPr>
      </w:pPr>
      <w:r w:rsidRPr="0025583E">
        <w:rPr>
          <w:rFonts w:ascii="Arial" w:hAnsi="Arial" w:cs="Arial"/>
          <w:bCs/>
          <w:smallCaps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777C" wp14:editId="5F2F85FE">
                <wp:simplePos x="0" y="0"/>
                <wp:positionH relativeFrom="column">
                  <wp:posOffset>5257800</wp:posOffset>
                </wp:positionH>
                <wp:positionV relativeFrom="paragraph">
                  <wp:posOffset>8074025</wp:posOffset>
                </wp:positionV>
                <wp:extent cx="438150" cy="247650"/>
                <wp:effectExtent l="0" t="0" r="0" b="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A53" w:rsidRPr="00426607" w:rsidRDefault="00A34A53" w:rsidP="00171F9E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7777C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414pt;margin-top:635.75pt;width:34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" fillcolor="white [3201]" stroked="f" strokeweight=".5pt">
                <v:textbox>
                  <w:txbxContent>
                    <w:p w:rsidR="00A34A53" w:rsidRPr="00426607" w:rsidRDefault="00A34A53" w:rsidP="00171F9E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1F9E" w:rsidSect="00CA57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51" w:right="1298" w:bottom="1151" w:left="12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63" w:rsidRDefault="00581763" w:rsidP="00110C53">
      <w:r>
        <w:separator/>
      </w:r>
    </w:p>
  </w:endnote>
  <w:endnote w:type="continuationSeparator" w:id="0">
    <w:p w:rsidR="00581763" w:rsidRDefault="00581763" w:rsidP="001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27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A53" w:rsidRDefault="00A34A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4A53" w:rsidRDefault="00A3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63" w:rsidRDefault="00581763" w:rsidP="00110C53">
      <w:r>
        <w:separator/>
      </w:r>
    </w:p>
  </w:footnote>
  <w:footnote w:type="continuationSeparator" w:id="0">
    <w:p w:rsidR="00581763" w:rsidRDefault="00581763" w:rsidP="0011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53" w:rsidRDefault="00A34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53" w:rsidRDefault="00A34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53" w:rsidRDefault="00A34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3C"/>
    <w:multiLevelType w:val="hybridMultilevel"/>
    <w:tmpl w:val="AC06D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471"/>
    <w:multiLevelType w:val="hybridMultilevel"/>
    <w:tmpl w:val="CAC6A5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075"/>
    <w:multiLevelType w:val="hybridMultilevel"/>
    <w:tmpl w:val="853E2D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F4"/>
    <w:multiLevelType w:val="hybridMultilevel"/>
    <w:tmpl w:val="A8124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9F4"/>
    <w:multiLevelType w:val="hybridMultilevel"/>
    <w:tmpl w:val="0786FD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4159"/>
    <w:multiLevelType w:val="hybridMultilevel"/>
    <w:tmpl w:val="EDC8C958"/>
    <w:lvl w:ilvl="0" w:tplc="E904D5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6A89"/>
    <w:multiLevelType w:val="hybridMultilevel"/>
    <w:tmpl w:val="240E8F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52AC0"/>
    <w:multiLevelType w:val="hybridMultilevel"/>
    <w:tmpl w:val="7ED2D3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9E"/>
    <w:rsid w:val="000052BD"/>
    <w:rsid w:val="00042D8F"/>
    <w:rsid w:val="00064BDD"/>
    <w:rsid w:val="0008468D"/>
    <w:rsid w:val="00085274"/>
    <w:rsid w:val="00091BDA"/>
    <w:rsid w:val="000C0287"/>
    <w:rsid w:val="000C244F"/>
    <w:rsid w:val="000E3118"/>
    <w:rsid w:val="000F3C9B"/>
    <w:rsid w:val="000F5647"/>
    <w:rsid w:val="00110C53"/>
    <w:rsid w:val="0011410B"/>
    <w:rsid w:val="00171F9E"/>
    <w:rsid w:val="001C3F24"/>
    <w:rsid w:val="001D2818"/>
    <w:rsid w:val="00210B76"/>
    <w:rsid w:val="0023316C"/>
    <w:rsid w:val="00236E31"/>
    <w:rsid w:val="00246AAB"/>
    <w:rsid w:val="0025583E"/>
    <w:rsid w:val="00291DA1"/>
    <w:rsid w:val="002C01FA"/>
    <w:rsid w:val="002C7BDF"/>
    <w:rsid w:val="002D050B"/>
    <w:rsid w:val="002D42DB"/>
    <w:rsid w:val="00304A16"/>
    <w:rsid w:val="00322289"/>
    <w:rsid w:val="00324E98"/>
    <w:rsid w:val="00344946"/>
    <w:rsid w:val="00357E0E"/>
    <w:rsid w:val="00373361"/>
    <w:rsid w:val="0039100F"/>
    <w:rsid w:val="00396E05"/>
    <w:rsid w:val="003B0D7C"/>
    <w:rsid w:val="003B2AD5"/>
    <w:rsid w:val="003B5CC7"/>
    <w:rsid w:val="003B5E90"/>
    <w:rsid w:val="003B610E"/>
    <w:rsid w:val="003E717A"/>
    <w:rsid w:val="003F135A"/>
    <w:rsid w:val="003F2F9C"/>
    <w:rsid w:val="0040080F"/>
    <w:rsid w:val="00404214"/>
    <w:rsid w:val="00425036"/>
    <w:rsid w:val="00455137"/>
    <w:rsid w:val="00471AF5"/>
    <w:rsid w:val="004B7CAA"/>
    <w:rsid w:val="004E070E"/>
    <w:rsid w:val="004F5676"/>
    <w:rsid w:val="004F5EC9"/>
    <w:rsid w:val="00526205"/>
    <w:rsid w:val="0053343D"/>
    <w:rsid w:val="00535BB3"/>
    <w:rsid w:val="00564366"/>
    <w:rsid w:val="00567C73"/>
    <w:rsid w:val="00581763"/>
    <w:rsid w:val="00593ABA"/>
    <w:rsid w:val="005D3BF6"/>
    <w:rsid w:val="0060516B"/>
    <w:rsid w:val="00611306"/>
    <w:rsid w:val="00645F6A"/>
    <w:rsid w:val="0065136E"/>
    <w:rsid w:val="00672ADA"/>
    <w:rsid w:val="00684CE9"/>
    <w:rsid w:val="006874F8"/>
    <w:rsid w:val="006A792B"/>
    <w:rsid w:val="006E130D"/>
    <w:rsid w:val="006E2D27"/>
    <w:rsid w:val="006E3A36"/>
    <w:rsid w:val="006F14D4"/>
    <w:rsid w:val="006F19F9"/>
    <w:rsid w:val="007556BF"/>
    <w:rsid w:val="00770BAB"/>
    <w:rsid w:val="007967AC"/>
    <w:rsid w:val="007C671D"/>
    <w:rsid w:val="007D72E0"/>
    <w:rsid w:val="007E2E67"/>
    <w:rsid w:val="00830EBC"/>
    <w:rsid w:val="00836ED8"/>
    <w:rsid w:val="00870B45"/>
    <w:rsid w:val="008A779C"/>
    <w:rsid w:val="008C1866"/>
    <w:rsid w:val="008F7D5A"/>
    <w:rsid w:val="009006A1"/>
    <w:rsid w:val="00902CCD"/>
    <w:rsid w:val="009166D0"/>
    <w:rsid w:val="00951EA3"/>
    <w:rsid w:val="0099638C"/>
    <w:rsid w:val="009B3611"/>
    <w:rsid w:val="009C0BC5"/>
    <w:rsid w:val="009C3633"/>
    <w:rsid w:val="009E5F5B"/>
    <w:rsid w:val="00A007CD"/>
    <w:rsid w:val="00A2727C"/>
    <w:rsid w:val="00A34A53"/>
    <w:rsid w:val="00A67182"/>
    <w:rsid w:val="00A838CE"/>
    <w:rsid w:val="00AB4BDB"/>
    <w:rsid w:val="00AD1D8B"/>
    <w:rsid w:val="00B233EE"/>
    <w:rsid w:val="00B67EE1"/>
    <w:rsid w:val="00B93B6E"/>
    <w:rsid w:val="00BA2ED5"/>
    <w:rsid w:val="00BC6998"/>
    <w:rsid w:val="00C11917"/>
    <w:rsid w:val="00C2363B"/>
    <w:rsid w:val="00C30D94"/>
    <w:rsid w:val="00C34E0B"/>
    <w:rsid w:val="00C873E0"/>
    <w:rsid w:val="00CA520A"/>
    <w:rsid w:val="00CA5768"/>
    <w:rsid w:val="00CB7463"/>
    <w:rsid w:val="00D55F4D"/>
    <w:rsid w:val="00D803DC"/>
    <w:rsid w:val="00D847F2"/>
    <w:rsid w:val="00D86107"/>
    <w:rsid w:val="00D867E7"/>
    <w:rsid w:val="00D96072"/>
    <w:rsid w:val="00E244EC"/>
    <w:rsid w:val="00E3491B"/>
    <w:rsid w:val="00E72E9B"/>
    <w:rsid w:val="00E777B3"/>
    <w:rsid w:val="00E80EA2"/>
    <w:rsid w:val="00EA5F06"/>
    <w:rsid w:val="00EB532D"/>
    <w:rsid w:val="00ED4FB9"/>
    <w:rsid w:val="00ED74C8"/>
    <w:rsid w:val="00EE2101"/>
    <w:rsid w:val="00EE6C9C"/>
    <w:rsid w:val="00F27968"/>
    <w:rsid w:val="00F27B8E"/>
    <w:rsid w:val="00F36D34"/>
    <w:rsid w:val="00F53E47"/>
    <w:rsid w:val="00F54101"/>
    <w:rsid w:val="00F723CA"/>
    <w:rsid w:val="00F826F0"/>
    <w:rsid w:val="00F85398"/>
    <w:rsid w:val="00FC5CF5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0D763E"/>
  <w15:docId w15:val="{E0D50E9B-A4CD-4CF3-B431-C0BE68F1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1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71F9E"/>
    <w:pPr>
      <w:spacing w:before="100" w:beforeAutospacing="1" w:after="100" w:afterAutospacing="1"/>
    </w:pPr>
    <w:rPr>
      <w:rFonts w:eastAsiaTheme="minorEastAsia"/>
      <w:lang w:eastAsia="en-IE"/>
    </w:rPr>
  </w:style>
  <w:style w:type="paragraph" w:styleId="ListParagraph">
    <w:name w:val="List Paragraph"/>
    <w:basedOn w:val="Normal"/>
    <w:uiPriority w:val="99"/>
    <w:qFormat/>
    <w:rsid w:val="00171F9E"/>
    <w:pPr>
      <w:ind w:left="720"/>
      <w:contextualSpacing/>
    </w:pPr>
    <w:rPr>
      <w:rFonts w:eastAsiaTheme="minorEastAsia"/>
      <w:lang w:eastAsia="en-IE"/>
    </w:rPr>
  </w:style>
  <w:style w:type="character" w:customStyle="1" w:styleId="ControlContentFormat">
    <w:name w:val="Control Content Format"/>
    <w:uiPriority w:val="1"/>
    <w:rsid w:val="00171F9E"/>
    <w:rPr>
      <w:rFonts w:ascii="Calibri" w:hAnsi="Calibri" w:hint="default"/>
      <w:sz w:val="20"/>
    </w:rPr>
  </w:style>
  <w:style w:type="character" w:styleId="PlaceholderText">
    <w:name w:val="Placeholder Text"/>
    <w:uiPriority w:val="99"/>
    <w:semiHidden/>
    <w:rsid w:val="00171F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C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C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A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BA0D139F940D387C4FE449912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DA5A-3793-420B-B36A-5CB9561A5575}"/>
      </w:docPartPr>
      <w:docPartBody>
        <w:p w:rsidR="00653226" w:rsidRDefault="00741B4F" w:rsidP="00741B4F">
          <w:pPr>
            <w:pStyle w:val="FFFBA0D139F940D387C4FE4499120A61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3DD62C26DCD6450C9E5554C274E7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27D8-0484-4256-B9D9-2DDB6ED687A3}"/>
      </w:docPartPr>
      <w:docPartBody>
        <w:p w:rsidR="00653226" w:rsidRDefault="00741B4F" w:rsidP="00741B4F">
          <w:pPr>
            <w:pStyle w:val="3DD62C26DCD6450C9E5554C274E7F853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7E8E825802FD4E4BB7B603AB2B4E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C822-857D-4B33-82A4-661DEA6BDC49}"/>
      </w:docPartPr>
      <w:docPartBody>
        <w:p w:rsidR="00653226" w:rsidRDefault="00741B4F" w:rsidP="00741B4F">
          <w:pPr>
            <w:pStyle w:val="7E8E825802FD4E4BB7B603AB2B4E4B0C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089AEE3911C84DC2A142A5F38962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42F7-9F80-4BF2-B525-D275BA722B3F}"/>
      </w:docPartPr>
      <w:docPartBody>
        <w:p w:rsidR="00653226" w:rsidRDefault="00741B4F" w:rsidP="00741B4F">
          <w:pPr>
            <w:pStyle w:val="089AEE3911C84DC2A142A5F38962E170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4BE99ECF7091486385E1F8F270CC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0AE0-C861-4692-8E9A-33905BB22292}"/>
      </w:docPartPr>
      <w:docPartBody>
        <w:p w:rsidR="00653226" w:rsidRDefault="00741B4F" w:rsidP="00741B4F">
          <w:pPr>
            <w:pStyle w:val="4BE99ECF7091486385E1F8F270CC2711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53F3CC752A9844B998CE17E80060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0CBC-EF83-496A-90B6-E08157BC0930}"/>
      </w:docPartPr>
      <w:docPartBody>
        <w:p w:rsidR="00653226" w:rsidRDefault="00741B4F" w:rsidP="00741B4F">
          <w:pPr>
            <w:pStyle w:val="53F3CC752A9844B998CE17E8006071F5"/>
          </w:pPr>
          <w:r w:rsidRPr="0045783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4F"/>
    <w:rsid w:val="00653226"/>
    <w:rsid w:val="007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41B4F"/>
    <w:rPr>
      <w:color w:val="808080"/>
    </w:rPr>
  </w:style>
  <w:style w:type="paragraph" w:customStyle="1" w:styleId="FFFBA0D139F940D387C4FE4499120A61">
    <w:name w:val="FFFBA0D139F940D387C4FE4499120A61"/>
    <w:rsid w:val="00741B4F"/>
  </w:style>
  <w:style w:type="paragraph" w:customStyle="1" w:styleId="3DD62C26DCD6450C9E5554C274E7F853">
    <w:name w:val="3DD62C26DCD6450C9E5554C274E7F853"/>
    <w:rsid w:val="00741B4F"/>
  </w:style>
  <w:style w:type="paragraph" w:customStyle="1" w:styleId="7E8E825802FD4E4BB7B603AB2B4E4B0C">
    <w:name w:val="7E8E825802FD4E4BB7B603AB2B4E4B0C"/>
    <w:rsid w:val="00741B4F"/>
  </w:style>
  <w:style w:type="paragraph" w:customStyle="1" w:styleId="089AEE3911C84DC2A142A5F38962E170">
    <w:name w:val="089AEE3911C84DC2A142A5F38962E170"/>
    <w:rsid w:val="00741B4F"/>
  </w:style>
  <w:style w:type="paragraph" w:customStyle="1" w:styleId="4BE99ECF7091486385E1F8F270CC2711">
    <w:name w:val="4BE99ECF7091486385E1F8F270CC2711"/>
    <w:rsid w:val="00741B4F"/>
  </w:style>
  <w:style w:type="paragraph" w:customStyle="1" w:styleId="53F3CC752A9844B998CE17E8006071F5">
    <w:name w:val="53F3CC752A9844B998CE17E8006071F5"/>
    <w:rsid w:val="00741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Mccabe</cp:lastModifiedBy>
  <cp:revision>9</cp:revision>
  <cp:lastPrinted>2019-12-11T13:24:00Z</cp:lastPrinted>
  <dcterms:created xsi:type="dcterms:W3CDTF">2020-12-01T15:56:00Z</dcterms:created>
  <dcterms:modified xsi:type="dcterms:W3CDTF">2021-02-02T15:37:00Z</dcterms:modified>
</cp:coreProperties>
</file>